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7004" w14:textId="77777777" w:rsidR="00330886" w:rsidRPr="00F87B65" w:rsidRDefault="00F87B65">
      <w:pPr>
        <w:rPr>
          <w:b/>
          <w:sz w:val="28"/>
          <w:szCs w:val="28"/>
        </w:rPr>
      </w:pPr>
      <w:r w:rsidRPr="00F87B65">
        <w:rPr>
          <w:b/>
          <w:sz w:val="28"/>
          <w:szCs w:val="28"/>
        </w:rPr>
        <w:t>CITY OF CHUBBUCK</w:t>
      </w:r>
    </w:p>
    <w:p w14:paraId="43091A9A" w14:textId="77777777" w:rsidR="00F87B65" w:rsidRDefault="00F87B65"/>
    <w:p w14:paraId="4F4E54EB" w14:textId="77777777" w:rsidR="00F87B65" w:rsidRPr="00F87B65" w:rsidRDefault="00F87B65" w:rsidP="00F87B65">
      <w:pPr>
        <w:keepNext/>
        <w:keepLines/>
        <w:numPr>
          <w:ilvl w:val="1"/>
          <w:numId w:val="0"/>
        </w:numPr>
        <w:spacing w:before="360" w:after="0" w:line="340" w:lineRule="exact"/>
        <w:ind w:left="2466" w:hanging="666"/>
        <w:outlineLvl w:val="1"/>
        <w:rPr>
          <w:rFonts w:ascii="Arial" w:eastAsia="Times New Roman" w:hAnsi="Arial" w:cs="Arial"/>
          <w:b/>
          <w:caps/>
          <w:color w:val="056DB1"/>
          <w:sz w:val="26"/>
          <w:szCs w:val="30"/>
        </w:rPr>
      </w:pPr>
      <w:bookmarkStart w:id="0" w:name="_Toc500855333"/>
      <w:r w:rsidRPr="00F87B65">
        <w:rPr>
          <w:rFonts w:ascii="Arial" w:eastAsia="Times New Roman" w:hAnsi="Arial" w:cs="Arial"/>
          <w:b/>
          <w:caps/>
          <w:color w:val="056DB1"/>
          <w:sz w:val="26"/>
          <w:szCs w:val="30"/>
        </w:rPr>
        <w:t>Personal Benefits</w:t>
      </w:r>
      <w:bookmarkEnd w:id="0"/>
      <w:r w:rsidR="0098459A">
        <w:rPr>
          <w:rFonts w:ascii="Arial" w:eastAsia="Times New Roman" w:hAnsi="Arial" w:cs="Arial"/>
          <w:b/>
          <w:caps/>
          <w:color w:val="056DB1"/>
          <w:sz w:val="26"/>
          <w:szCs w:val="30"/>
        </w:rPr>
        <w:t xml:space="preserve"> - Overview</w:t>
      </w:r>
    </w:p>
    <w:p w14:paraId="0B1CA672" w14:textId="77777777" w:rsidR="00F87B65" w:rsidRPr="00F87B65" w:rsidRDefault="00F87B65" w:rsidP="00F87B65">
      <w:pPr>
        <w:spacing w:after="0" w:line="240" w:lineRule="auto"/>
        <w:rPr>
          <w:rFonts w:ascii="Arial" w:eastAsia="Calibri" w:hAnsi="Arial" w:cs="Arial"/>
          <w:sz w:val="20"/>
          <w:szCs w:val="20"/>
        </w:rPr>
      </w:pPr>
    </w:p>
    <w:p w14:paraId="652A2C8B"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 xml:space="preserve">The City recognizes the personal concern that employees may have for themselves and their dependents regarding medical, dental and vision expenses, disability income, life insurance, and behavioral counseling.  While each of these areas may not be included in the available benefits, it is the policy of the City to provide eligible employees with a benefits package within the budgetary limitations approved by the City Council.  </w:t>
      </w:r>
    </w:p>
    <w:p w14:paraId="1DFBB521" w14:textId="77777777" w:rsidR="00F87B65" w:rsidRPr="00F87B65" w:rsidRDefault="00F87B65" w:rsidP="00F87B65">
      <w:pPr>
        <w:spacing w:after="0" w:line="240" w:lineRule="auto"/>
        <w:rPr>
          <w:rFonts w:ascii="Arial" w:eastAsia="Calibri" w:hAnsi="Arial" w:cs="Arial"/>
          <w:sz w:val="20"/>
          <w:szCs w:val="20"/>
        </w:rPr>
      </w:pPr>
    </w:p>
    <w:p w14:paraId="5C60644A"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The City periodically reviews benefit programs to provide reasonable benefits at a reasonable cost to both employees and the City. With approval of the City Council, the Mayor may continue, change or eliminate insurance or other benefits in accordance with existing laws.</w:t>
      </w:r>
    </w:p>
    <w:p w14:paraId="78F458A6" w14:textId="77777777" w:rsidR="00F87B65" w:rsidRPr="00F87B65" w:rsidRDefault="00F87B65" w:rsidP="00F87B65">
      <w:pPr>
        <w:spacing w:after="0" w:line="240" w:lineRule="auto"/>
        <w:rPr>
          <w:rFonts w:ascii="Arial" w:eastAsia="Calibri" w:hAnsi="Arial" w:cs="Arial"/>
          <w:sz w:val="20"/>
          <w:szCs w:val="20"/>
        </w:rPr>
      </w:pPr>
    </w:p>
    <w:p w14:paraId="50F9DC7A"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Approved benefits include:</w:t>
      </w:r>
    </w:p>
    <w:p w14:paraId="1C8C1E0C" w14:textId="77777777" w:rsidR="00F87B65" w:rsidRPr="00F87B65" w:rsidRDefault="00F87B65" w:rsidP="00F87B65">
      <w:pPr>
        <w:spacing w:after="0" w:line="240" w:lineRule="auto"/>
        <w:rPr>
          <w:rFonts w:ascii="Arial" w:eastAsia="Calibri" w:hAnsi="Arial" w:cs="Arial"/>
          <w:sz w:val="20"/>
          <w:szCs w:val="20"/>
        </w:rPr>
      </w:pPr>
    </w:p>
    <w:p w14:paraId="46697126" w14:textId="77777777" w:rsidR="00D8242C" w:rsidRPr="00E43B7E" w:rsidRDefault="00D8242C"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Paid Time Off – Based on years of service.  New hires start at 160 hours </w:t>
      </w:r>
      <w:r w:rsidR="005310EA" w:rsidRPr="00E43B7E">
        <w:rPr>
          <w:rFonts w:ascii="Arial" w:eastAsia="Calibri" w:hAnsi="Arial" w:cs="Arial"/>
          <w:sz w:val="20"/>
          <w:szCs w:val="20"/>
        </w:rPr>
        <w:t xml:space="preserve">per year </w:t>
      </w:r>
      <w:r w:rsidRPr="00E43B7E">
        <w:rPr>
          <w:rFonts w:ascii="Arial" w:eastAsia="Calibri" w:hAnsi="Arial" w:cs="Arial"/>
          <w:sz w:val="20"/>
          <w:szCs w:val="20"/>
        </w:rPr>
        <w:t xml:space="preserve">earned </w:t>
      </w:r>
      <w:r w:rsidR="005310EA" w:rsidRPr="00E43B7E">
        <w:rPr>
          <w:rFonts w:ascii="Arial" w:eastAsia="Calibri" w:hAnsi="Arial" w:cs="Arial"/>
          <w:sz w:val="20"/>
          <w:szCs w:val="20"/>
        </w:rPr>
        <w:t xml:space="preserve">proportionately </w:t>
      </w:r>
      <w:r w:rsidRPr="00E43B7E">
        <w:rPr>
          <w:rFonts w:ascii="Arial" w:eastAsia="Calibri" w:hAnsi="Arial" w:cs="Arial"/>
          <w:sz w:val="20"/>
          <w:szCs w:val="20"/>
        </w:rPr>
        <w:t>at each bi-weekly pay period</w:t>
      </w:r>
      <w:r w:rsidR="005310EA" w:rsidRPr="00E43B7E">
        <w:rPr>
          <w:rFonts w:ascii="Arial" w:eastAsia="Calibri" w:hAnsi="Arial" w:cs="Arial"/>
          <w:sz w:val="20"/>
          <w:szCs w:val="20"/>
        </w:rPr>
        <w:t>.</w:t>
      </w:r>
    </w:p>
    <w:p w14:paraId="5626A0E3" w14:textId="77777777" w:rsidR="00670295" w:rsidRPr="00E43B7E" w:rsidRDefault="0067029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PERSI -  Pension benefit vested at 5 years of service</w:t>
      </w:r>
      <w:r w:rsidR="00E43B7E">
        <w:rPr>
          <w:rFonts w:ascii="Arial" w:eastAsia="Calibri" w:hAnsi="Arial" w:cs="Arial"/>
          <w:sz w:val="20"/>
          <w:szCs w:val="20"/>
        </w:rPr>
        <w:t xml:space="preserve"> and an available employee funded 401K</w:t>
      </w:r>
    </w:p>
    <w:p w14:paraId="22F6F564"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Health Plan – Single plan offered with plan design eligible for a Health Savings Account</w:t>
      </w:r>
      <w:r w:rsidR="008909AE" w:rsidRPr="00E43B7E">
        <w:rPr>
          <w:rFonts w:ascii="Arial" w:eastAsia="Calibri" w:hAnsi="Arial" w:cs="Arial"/>
          <w:sz w:val="20"/>
          <w:szCs w:val="20"/>
        </w:rPr>
        <w:t>.  $3,000</w:t>
      </w:r>
      <w:r w:rsidR="00D8242C" w:rsidRPr="00E43B7E">
        <w:rPr>
          <w:rFonts w:ascii="Arial" w:eastAsia="Calibri" w:hAnsi="Arial" w:cs="Arial"/>
          <w:sz w:val="20"/>
          <w:szCs w:val="20"/>
        </w:rPr>
        <w:t xml:space="preserve"> individual</w:t>
      </w:r>
      <w:r w:rsidR="008909AE" w:rsidRPr="00E43B7E">
        <w:rPr>
          <w:rFonts w:ascii="Arial" w:eastAsia="Calibri" w:hAnsi="Arial" w:cs="Arial"/>
          <w:sz w:val="20"/>
          <w:szCs w:val="20"/>
        </w:rPr>
        <w:t xml:space="preserve"> </w:t>
      </w:r>
      <w:r w:rsidR="00817F55" w:rsidRPr="00E43B7E">
        <w:rPr>
          <w:rFonts w:ascii="Arial" w:eastAsia="Calibri" w:hAnsi="Arial" w:cs="Arial"/>
          <w:sz w:val="20"/>
          <w:szCs w:val="20"/>
        </w:rPr>
        <w:t xml:space="preserve">deductible </w:t>
      </w:r>
      <w:r w:rsidR="008909AE" w:rsidRPr="00E43B7E">
        <w:rPr>
          <w:rFonts w:ascii="Arial" w:eastAsia="Calibri" w:hAnsi="Arial" w:cs="Arial"/>
          <w:sz w:val="20"/>
          <w:szCs w:val="20"/>
        </w:rPr>
        <w:t>/ $7,000 family deductible, $5,000</w:t>
      </w:r>
      <w:r w:rsidR="00D8242C" w:rsidRPr="00E43B7E">
        <w:rPr>
          <w:rFonts w:ascii="Arial" w:eastAsia="Calibri" w:hAnsi="Arial" w:cs="Arial"/>
          <w:sz w:val="20"/>
          <w:szCs w:val="20"/>
        </w:rPr>
        <w:t xml:space="preserve"> individual</w:t>
      </w:r>
      <w:r w:rsidR="008909AE" w:rsidRPr="00E43B7E">
        <w:rPr>
          <w:rFonts w:ascii="Arial" w:eastAsia="Calibri" w:hAnsi="Arial" w:cs="Arial"/>
          <w:sz w:val="20"/>
          <w:szCs w:val="20"/>
        </w:rPr>
        <w:t xml:space="preserve"> / $10,000 family out of pocket limit</w:t>
      </w:r>
    </w:p>
    <w:p w14:paraId="7730B765"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Health Savings Account - Annual contribution from the City of $1,500 per eligible employee paid bi-weekly for time employed. A portion of the City contribution to the HSA may be contingent upon the employee’s participation in a wellness program.  </w:t>
      </w:r>
    </w:p>
    <w:p w14:paraId="22F89521" w14:textId="77777777" w:rsidR="00D8242C"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Tele-medicine</w:t>
      </w:r>
    </w:p>
    <w:p w14:paraId="357DDB25" w14:textId="77777777" w:rsidR="00F87B65" w:rsidRPr="00E43B7E" w:rsidRDefault="00D8242C"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Gym Membership Plan</w:t>
      </w:r>
      <w:r w:rsidR="00F87B65" w:rsidRPr="00E43B7E">
        <w:rPr>
          <w:rFonts w:ascii="Arial" w:eastAsia="Calibri" w:hAnsi="Arial" w:cs="Arial"/>
          <w:sz w:val="20"/>
          <w:szCs w:val="20"/>
        </w:rPr>
        <w:t xml:space="preserve"> </w:t>
      </w:r>
    </w:p>
    <w:p w14:paraId="384CF136"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Dental Plan </w:t>
      </w:r>
    </w:p>
    <w:p w14:paraId="7ACE6521"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Vision Plan</w:t>
      </w:r>
    </w:p>
    <w:p w14:paraId="5B0A8BE3" w14:textId="77777777" w:rsidR="00F87B65" w:rsidRPr="00E43B7E" w:rsidRDefault="00F87B65" w:rsidP="00DD6CE2">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Life Insurance</w:t>
      </w:r>
      <w:r w:rsidR="00D8242C" w:rsidRPr="00E43B7E">
        <w:rPr>
          <w:rFonts w:ascii="Arial" w:eastAsia="Calibri" w:hAnsi="Arial" w:cs="Arial"/>
          <w:sz w:val="20"/>
          <w:szCs w:val="20"/>
        </w:rPr>
        <w:t xml:space="preserve"> and </w:t>
      </w:r>
      <w:r w:rsidRPr="00E43B7E">
        <w:rPr>
          <w:rFonts w:ascii="Arial" w:eastAsia="Calibri" w:hAnsi="Arial" w:cs="Arial"/>
          <w:sz w:val="20"/>
          <w:szCs w:val="20"/>
        </w:rPr>
        <w:t>Long Term Disability Plan</w:t>
      </w:r>
    </w:p>
    <w:p w14:paraId="3EA568B2"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Employee </w:t>
      </w:r>
      <w:r w:rsidR="005310EA" w:rsidRPr="00E43B7E">
        <w:rPr>
          <w:rFonts w:ascii="Arial" w:eastAsia="Calibri" w:hAnsi="Arial" w:cs="Arial"/>
          <w:sz w:val="20"/>
          <w:szCs w:val="20"/>
        </w:rPr>
        <w:t xml:space="preserve">Behavioral Health </w:t>
      </w:r>
      <w:r w:rsidRPr="00E43B7E">
        <w:rPr>
          <w:rFonts w:ascii="Arial" w:eastAsia="Calibri" w:hAnsi="Arial" w:cs="Arial"/>
          <w:sz w:val="20"/>
          <w:szCs w:val="20"/>
        </w:rPr>
        <w:t xml:space="preserve">Program </w:t>
      </w:r>
    </w:p>
    <w:p w14:paraId="6AAE3759" w14:textId="77777777" w:rsidR="00F87B65" w:rsidRPr="00F87B65" w:rsidRDefault="00F87B65" w:rsidP="00F87B65">
      <w:pPr>
        <w:spacing w:after="0" w:line="240" w:lineRule="auto"/>
        <w:rPr>
          <w:rFonts w:ascii="Arial" w:eastAsia="Calibri" w:hAnsi="Arial" w:cs="Arial"/>
          <w:sz w:val="20"/>
          <w:szCs w:val="20"/>
        </w:rPr>
      </w:pPr>
    </w:p>
    <w:p w14:paraId="388E447F" w14:textId="6DE4A79D" w:rsidR="008909AE" w:rsidRDefault="008909AE" w:rsidP="008909AE">
      <w:r>
        <w:rPr>
          <w:rFonts w:ascii="Arial" w:eastAsia="Calibri" w:hAnsi="Arial" w:cs="Arial"/>
          <w:sz w:val="20"/>
          <w:szCs w:val="20"/>
        </w:rPr>
        <w:t xml:space="preserve">As of </w:t>
      </w:r>
      <w:r w:rsidR="00F53C6F">
        <w:rPr>
          <w:rFonts w:ascii="Arial" w:eastAsia="Calibri" w:hAnsi="Arial" w:cs="Arial"/>
          <w:sz w:val="20"/>
          <w:szCs w:val="20"/>
        </w:rPr>
        <w:t>10</w:t>
      </w:r>
      <w:r>
        <w:rPr>
          <w:rFonts w:ascii="Arial" w:eastAsia="Calibri" w:hAnsi="Arial" w:cs="Arial"/>
          <w:sz w:val="20"/>
          <w:szCs w:val="20"/>
        </w:rPr>
        <w:t>/01/20</w:t>
      </w:r>
      <w:r w:rsidR="00B639FD">
        <w:rPr>
          <w:rFonts w:ascii="Arial" w:eastAsia="Calibri" w:hAnsi="Arial" w:cs="Arial"/>
          <w:sz w:val="20"/>
          <w:szCs w:val="20"/>
        </w:rPr>
        <w:t>2</w:t>
      </w:r>
      <w:r w:rsidR="00C6445A">
        <w:rPr>
          <w:rFonts w:ascii="Arial" w:eastAsia="Calibri" w:hAnsi="Arial" w:cs="Arial"/>
          <w:sz w:val="20"/>
          <w:szCs w:val="20"/>
        </w:rPr>
        <w:t>2</w:t>
      </w:r>
      <w:r>
        <w:rPr>
          <w:rFonts w:ascii="Arial" w:eastAsia="Calibri" w:hAnsi="Arial" w:cs="Arial"/>
          <w:sz w:val="20"/>
          <w:szCs w:val="20"/>
        </w:rPr>
        <w:t xml:space="preserve">, </w:t>
      </w:r>
      <w:r w:rsidRPr="00E43B7E">
        <w:rPr>
          <w:rFonts w:ascii="Arial" w:eastAsia="Calibri" w:hAnsi="Arial" w:cs="Arial"/>
          <w:sz w:val="20"/>
          <w:szCs w:val="20"/>
          <w:u w:val="single"/>
        </w:rPr>
        <w:t xml:space="preserve">the City of Chubbuck pays 100% of the premium for the employee, spouse and eligible dependents for </w:t>
      </w:r>
      <w:r w:rsidR="00817F55" w:rsidRPr="00E43B7E">
        <w:rPr>
          <w:rFonts w:ascii="Arial" w:eastAsia="Calibri" w:hAnsi="Arial" w:cs="Arial"/>
          <w:sz w:val="20"/>
          <w:szCs w:val="20"/>
          <w:u w:val="single"/>
        </w:rPr>
        <w:t xml:space="preserve">the </w:t>
      </w:r>
      <w:r w:rsidRPr="00E43B7E">
        <w:rPr>
          <w:rFonts w:ascii="Arial" w:eastAsia="Calibri" w:hAnsi="Arial" w:cs="Arial"/>
          <w:sz w:val="20"/>
          <w:szCs w:val="20"/>
          <w:u w:val="single"/>
        </w:rPr>
        <w:t>health</w:t>
      </w:r>
      <w:r w:rsidR="00817F55" w:rsidRPr="00E43B7E">
        <w:rPr>
          <w:rFonts w:ascii="Arial" w:eastAsia="Calibri" w:hAnsi="Arial" w:cs="Arial"/>
          <w:sz w:val="20"/>
          <w:szCs w:val="20"/>
          <w:u w:val="single"/>
        </w:rPr>
        <w:t xml:space="preserve"> plan</w:t>
      </w:r>
      <w:r w:rsidRPr="00E43B7E">
        <w:rPr>
          <w:rFonts w:ascii="Arial" w:eastAsia="Calibri" w:hAnsi="Arial" w:cs="Arial"/>
          <w:sz w:val="20"/>
          <w:szCs w:val="20"/>
          <w:u w:val="single"/>
        </w:rPr>
        <w:t xml:space="preserve">, </w:t>
      </w:r>
      <w:r w:rsidR="00817F55" w:rsidRPr="00E43B7E">
        <w:rPr>
          <w:rFonts w:ascii="Arial" w:eastAsia="Calibri" w:hAnsi="Arial" w:cs="Arial"/>
          <w:sz w:val="20"/>
          <w:szCs w:val="20"/>
          <w:u w:val="single"/>
        </w:rPr>
        <w:t>dental plan, vision plan and life insurance.</w:t>
      </w:r>
      <w:r w:rsidR="00817F55">
        <w:rPr>
          <w:rFonts w:ascii="Arial" w:eastAsia="Calibri" w:hAnsi="Arial" w:cs="Arial"/>
          <w:sz w:val="20"/>
          <w:szCs w:val="20"/>
        </w:rPr>
        <w:t xml:space="preserve"> The City also pays the premium for </w:t>
      </w:r>
      <w:r>
        <w:rPr>
          <w:rFonts w:ascii="Arial" w:eastAsia="Calibri" w:hAnsi="Arial" w:cs="Arial"/>
          <w:sz w:val="20"/>
          <w:szCs w:val="20"/>
        </w:rPr>
        <w:t>long term disability insurance</w:t>
      </w:r>
      <w:r w:rsidR="00817F55">
        <w:rPr>
          <w:rFonts w:ascii="Arial" w:eastAsia="Calibri" w:hAnsi="Arial" w:cs="Arial"/>
          <w:sz w:val="20"/>
          <w:szCs w:val="20"/>
        </w:rPr>
        <w:t xml:space="preserve"> </w:t>
      </w:r>
      <w:r w:rsidRPr="00F87B65">
        <w:rPr>
          <w:rFonts w:ascii="Arial" w:eastAsia="Calibri" w:hAnsi="Arial" w:cs="Arial"/>
          <w:sz w:val="20"/>
          <w:szCs w:val="20"/>
        </w:rPr>
        <w:t xml:space="preserve">(60% of income for </w:t>
      </w:r>
      <w:r>
        <w:rPr>
          <w:rFonts w:ascii="Arial" w:eastAsia="Calibri" w:hAnsi="Arial" w:cs="Arial"/>
          <w:sz w:val="20"/>
          <w:szCs w:val="20"/>
        </w:rPr>
        <w:t>two</w:t>
      </w:r>
      <w:r w:rsidRPr="00F87B65">
        <w:rPr>
          <w:rFonts w:ascii="Arial" w:eastAsia="Calibri" w:hAnsi="Arial" w:cs="Arial"/>
          <w:sz w:val="20"/>
          <w:szCs w:val="20"/>
        </w:rPr>
        <w:t xml:space="preserve"> years</w:t>
      </w:r>
      <w:r>
        <w:rPr>
          <w:rFonts w:ascii="Arial" w:eastAsia="Calibri" w:hAnsi="Arial" w:cs="Arial"/>
          <w:sz w:val="20"/>
          <w:szCs w:val="20"/>
        </w:rPr>
        <w:t>).</w:t>
      </w:r>
      <w:r w:rsidR="00ED4495">
        <w:rPr>
          <w:rFonts w:ascii="Arial" w:eastAsia="Calibri" w:hAnsi="Arial" w:cs="Arial"/>
          <w:sz w:val="20"/>
          <w:szCs w:val="20"/>
        </w:rPr>
        <w:t xml:space="preserve">  Full-time employees pay no premiums for these benefits.</w:t>
      </w:r>
    </w:p>
    <w:p w14:paraId="44E69CF2"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 xml:space="preserve">Additional benefits may be available for purchase. Examples are </w:t>
      </w:r>
      <w:r w:rsidR="00817F55">
        <w:rPr>
          <w:rFonts w:ascii="Arial" w:eastAsia="Calibri" w:hAnsi="Arial" w:cs="Arial"/>
          <w:sz w:val="20"/>
          <w:szCs w:val="20"/>
        </w:rPr>
        <w:t xml:space="preserve">additional </w:t>
      </w:r>
      <w:r w:rsidRPr="00F87B65">
        <w:rPr>
          <w:rFonts w:ascii="Arial" w:eastAsia="Calibri" w:hAnsi="Arial" w:cs="Arial"/>
          <w:sz w:val="20"/>
          <w:szCs w:val="20"/>
        </w:rPr>
        <w:t>life insurance, extended long term disability, identity theft</w:t>
      </w:r>
      <w:r w:rsidR="008909AE">
        <w:rPr>
          <w:rFonts w:ascii="Arial" w:eastAsia="Calibri" w:hAnsi="Arial" w:cs="Arial"/>
          <w:sz w:val="20"/>
          <w:szCs w:val="20"/>
        </w:rPr>
        <w:t xml:space="preserve">, </w:t>
      </w:r>
      <w:r w:rsidRPr="00F87B65">
        <w:rPr>
          <w:rFonts w:ascii="Arial" w:eastAsia="Calibri" w:hAnsi="Arial" w:cs="Arial"/>
          <w:sz w:val="20"/>
          <w:szCs w:val="20"/>
        </w:rPr>
        <w:t>prepaid legal</w:t>
      </w:r>
      <w:r w:rsidR="008909AE">
        <w:rPr>
          <w:rFonts w:ascii="Arial" w:eastAsia="Calibri" w:hAnsi="Arial" w:cs="Arial"/>
          <w:sz w:val="20"/>
          <w:szCs w:val="20"/>
        </w:rPr>
        <w:t xml:space="preserve"> and certain AFLAC </w:t>
      </w:r>
      <w:r w:rsidRPr="00F87B65">
        <w:rPr>
          <w:rFonts w:ascii="Arial" w:eastAsia="Calibri" w:hAnsi="Arial" w:cs="Arial"/>
          <w:sz w:val="20"/>
          <w:szCs w:val="20"/>
        </w:rPr>
        <w:t>plan</w:t>
      </w:r>
      <w:r w:rsidR="008909AE">
        <w:rPr>
          <w:rFonts w:ascii="Arial" w:eastAsia="Calibri" w:hAnsi="Arial" w:cs="Arial"/>
          <w:sz w:val="20"/>
          <w:szCs w:val="20"/>
        </w:rPr>
        <w:t>s</w:t>
      </w:r>
      <w:r w:rsidRPr="00F87B65">
        <w:rPr>
          <w:rFonts w:ascii="Arial" w:eastAsia="Calibri" w:hAnsi="Arial" w:cs="Arial"/>
          <w:sz w:val="20"/>
          <w:szCs w:val="20"/>
        </w:rPr>
        <w:t>.</w:t>
      </w:r>
    </w:p>
    <w:p w14:paraId="5E1FBD77" w14:textId="77777777" w:rsidR="00F87B65" w:rsidRPr="00F87B65" w:rsidRDefault="00F87B65" w:rsidP="00F87B65">
      <w:pPr>
        <w:spacing w:after="0" w:line="240" w:lineRule="auto"/>
        <w:rPr>
          <w:rFonts w:ascii="Arial" w:eastAsia="Calibri" w:hAnsi="Arial" w:cs="Arial"/>
          <w:sz w:val="20"/>
          <w:szCs w:val="20"/>
        </w:rPr>
      </w:pPr>
    </w:p>
    <w:p w14:paraId="02B45800"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Full time regular employees and their dependents are eligible to apply for benefits.  Part-time employees are not eligible for benefits unless regularly scheduled for 30 or more hours per week or as authorized by the Mayor. An exception exists for members of the City Council; these employees are eligible for the benefits package offered by the City.</w:t>
      </w:r>
    </w:p>
    <w:p w14:paraId="5BA09C57" w14:textId="77777777" w:rsidR="00F87B65" w:rsidRPr="00F87B65" w:rsidRDefault="00F87B65" w:rsidP="00F87B65">
      <w:pPr>
        <w:spacing w:after="0" w:line="240" w:lineRule="auto"/>
        <w:rPr>
          <w:rFonts w:ascii="Arial" w:eastAsia="Calibri" w:hAnsi="Arial" w:cs="Arial"/>
          <w:sz w:val="20"/>
          <w:szCs w:val="20"/>
        </w:rPr>
      </w:pPr>
    </w:p>
    <w:p w14:paraId="3B9A931E"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 xml:space="preserve">Enrollment in benefits is available at hire, during annual open enrollment or immediately subsequent to a qualifying life event such as a change in marital status.  Benefits eligibility may include a waiting period before eligibility begins. Please contact Human Resources for details regarding insurance benefits. </w:t>
      </w:r>
    </w:p>
    <w:p w14:paraId="340ACAC1" w14:textId="77777777" w:rsidR="00F87B65" w:rsidRPr="00F87B65" w:rsidRDefault="00F87B65" w:rsidP="00F87B65">
      <w:pPr>
        <w:spacing w:after="0" w:line="240" w:lineRule="auto"/>
        <w:rPr>
          <w:rFonts w:ascii="Arial" w:eastAsia="Calibri" w:hAnsi="Arial" w:cs="Arial"/>
          <w:sz w:val="20"/>
          <w:szCs w:val="20"/>
        </w:rPr>
      </w:pPr>
    </w:p>
    <w:p w14:paraId="1D111453" w14:textId="77777777" w:rsidR="00F87B65" w:rsidRDefault="00F87B65" w:rsidP="00F87B65">
      <w:pPr>
        <w:rPr>
          <w:rFonts w:ascii="Arial" w:eastAsia="Calibri" w:hAnsi="Arial" w:cs="Arial"/>
          <w:sz w:val="20"/>
          <w:szCs w:val="20"/>
        </w:rPr>
      </w:pPr>
      <w:r w:rsidRPr="00F87B65">
        <w:rPr>
          <w:rFonts w:ascii="Arial" w:eastAsia="Calibri" w:hAnsi="Arial" w:cs="Arial"/>
          <w:sz w:val="20"/>
          <w:szCs w:val="20"/>
        </w:rPr>
        <w:t>Employees should keep benefit information such as dependents and beneficiaries current.  Contact Human Resources with any changes that could impact your available benefits</w:t>
      </w:r>
      <w:r>
        <w:rPr>
          <w:rFonts w:ascii="Arial" w:eastAsia="Calibri" w:hAnsi="Arial" w:cs="Arial"/>
          <w:sz w:val="20"/>
          <w:szCs w:val="20"/>
        </w:rPr>
        <w:t>.</w:t>
      </w:r>
    </w:p>
    <w:sectPr w:rsidR="00F8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0F8"/>
    <w:multiLevelType w:val="hybridMultilevel"/>
    <w:tmpl w:val="5DA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73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65"/>
    <w:rsid w:val="00330886"/>
    <w:rsid w:val="005310EA"/>
    <w:rsid w:val="00670295"/>
    <w:rsid w:val="007B06D5"/>
    <w:rsid w:val="00817F55"/>
    <w:rsid w:val="008909AE"/>
    <w:rsid w:val="0098459A"/>
    <w:rsid w:val="00B3547E"/>
    <w:rsid w:val="00B52950"/>
    <w:rsid w:val="00B639FD"/>
    <w:rsid w:val="00C6445A"/>
    <w:rsid w:val="00D8242C"/>
    <w:rsid w:val="00E43B7E"/>
    <w:rsid w:val="00ED4495"/>
    <w:rsid w:val="00F53C6F"/>
    <w:rsid w:val="00F8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B01A"/>
  <w15:chartTrackingRefBased/>
  <w15:docId w15:val="{A7ED6DAC-6171-406A-AB9D-9E0C60B1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CBK</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Gummersall</dc:creator>
  <cp:keywords/>
  <dc:description/>
  <cp:lastModifiedBy>Scott Gummersall</cp:lastModifiedBy>
  <cp:revision>2</cp:revision>
  <cp:lastPrinted>2018-11-06T17:17:00Z</cp:lastPrinted>
  <dcterms:created xsi:type="dcterms:W3CDTF">2022-10-12T15:12:00Z</dcterms:created>
  <dcterms:modified xsi:type="dcterms:W3CDTF">2022-10-12T15:12:00Z</dcterms:modified>
</cp:coreProperties>
</file>